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7D" w:rsidRPr="00BE5624" w:rsidRDefault="0095587D" w:rsidP="0095587D">
      <w:pPr>
        <w:spacing w:line="440" w:lineRule="exact"/>
        <w:jc w:val="center"/>
        <w:outlineLvl w:val="0"/>
        <w:rPr>
          <w:rFonts w:ascii="华文行楷" w:eastAsia="华文行楷"/>
          <w:b/>
          <w:sz w:val="30"/>
          <w:szCs w:val="30"/>
        </w:rPr>
      </w:pPr>
      <w:r w:rsidRPr="00BE5624">
        <w:rPr>
          <w:rFonts w:ascii="黑体" w:eastAsia="华文行楷" w:hint="eastAsia"/>
          <w:b/>
          <w:sz w:val="30"/>
          <w:szCs w:val="30"/>
        </w:rPr>
        <w:t>全国纺织工程领域第十届工程硕士培养工作研讨会</w:t>
      </w:r>
      <w:r w:rsidRPr="00BE5624">
        <w:rPr>
          <w:rFonts w:ascii="黑体" w:eastAsia="华文行楷" w:hint="eastAsia"/>
          <w:b/>
          <w:sz w:val="30"/>
          <w:szCs w:val="30"/>
        </w:rPr>
        <w:t xml:space="preserve"> </w:t>
      </w:r>
      <w:r w:rsidRPr="00BE5624">
        <w:rPr>
          <w:rFonts w:ascii="华文行楷" w:eastAsia="华文行楷" w:hint="eastAsia"/>
          <w:b/>
          <w:sz w:val="30"/>
          <w:szCs w:val="30"/>
        </w:rPr>
        <w:t>回执</w:t>
      </w:r>
    </w:p>
    <w:p w:rsidR="0095587D" w:rsidRPr="00BE5624" w:rsidRDefault="0095587D" w:rsidP="0095587D">
      <w:pPr>
        <w:adjustRightInd w:val="0"/>
        <w:snapToGrid w:val="0"/>
        <w:spacing w:line="240" w:lineRule="atLeast"/>
        <w:jc w:val="center"/>
        <w:rPr>
          <w:rFonts w:ascii="华文行楷" w:eastAsia="华文行楷" w:hint="eastAsia"/>
          <w:sz w:val="28"/>
          <w:szCs w:val="20"/>
        </w:rPr>
      </w:pP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785"/>
        <w:gridCol w:w="2430"/>
        <w:gridCol w:w="2520"/>
        <w:gridCol w:w="2340"/>
      </w:tblGrid>
      <w:tr w:rsidR="0095587D" w:rsidRPr="00BE5624" w:rsidTr="008E5349">
        <w:trPr>
          <w:cantSplit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单 位 名 称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587D" w:rsidRPr="00BE5624" w:rsidTr="008E5349">
        <w:trPr>
          <w:trHeight w:val="572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姓   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  <w:r w:rsidRPr="00BE5624">
              <w:rPr>
                <w:rFonts w:ascii="楷体_GB2312" w:eastAsia="楷体_GB2312" w:hint="eastAsia"/>
                <w:sz w:val="24"/>
              </w:rPr>
              <w:t>参会人员1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  <w:r w:rsidRPr="00BE5624">
              <w:rPr>
                <w:rFonts w:ascii="楷体_GB2312" w:eastAsia="楷体_GB2312" w:hint="eastAsia"/>
                <w:sz w:val="24"/>
              </w:rPr>
              <w:t>参会人员2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  <w:r w:rsidRPr="00BE5624">
              <w:rPr>
                <w:rFonts w:ascii="楷体_GB2312" w:eastAsia="楷体_GB2312" w:hint="eastAsia"/>
                <w:sz w:val="24"/>
              </w:rPr>
              <w:t>参会人员3</w:t>
            </w:r>
          </w:p>
        </w:tc>
      </w:tr>
      <w:tr w:rsidR="0095587D" w:rsidRPr="00BE5624" w:rsidTr="008E5349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性   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587D" w:rsidRPr="00BE5624" w:rsidTr="008E5349">
        <w:trPr>
          <w:trHeight w:val="73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职务（职称）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trHeight w:val="742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具体工作部门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cantSplit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办公室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cantSplit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手机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587D" w:rsidRPr="00BE5624" w:rsidTr="008E5349">
        <w:trPr>
          <w:trHeight w:val="60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E-mail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trHeight w:val="11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到 达 时 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trHeight w:val="11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离 开 日 期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  <w:tr w:rsidR="0095587D" w:rsidRPr="00BE5624" w:rsidTr="008E5349">
        <w:trPr>
          <w:trHeight w:val="11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预定房型</w:t>
            </w:r>
            <w:proofErr w:type="gramStart"/>
            <w:r w:rsidRPr="00BE5624">
              <w:rPr>
                <w:rFonts w:ascii="楷体_GB2312" w:eastAsia="楷体_GB2312" w:hint="eastAsia"/>
                <w:b/>
                <w:sz w:val="24"/>
              </w:rPr>
              <w:t>和</w:t>
            </w:r>
            <w:proofErr w:type="gramEnd"/>
          </w:p>
          <w:p w:rsidR="0095587D" w:rsidRPr="00BE5624" w:rsidRDefault="0095587D" w:rsidP="008E5349">
            <w:pPr>
              <w:spacing w:line="4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BE5624">
              <w:rPr>
                <w:rFonts w:ascii="楷体_GB2312" w:eastAsia="楷体_GB2312" w:hint="eastAsia"/>
                <w:b/>
                <w:sz w:val="24"/>
              </w:rPr>
              <w:t>住宿几天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D" w:rsidRPr="00BE5624" w:rsidRDefault="0095587D" w:rsidP="008E5349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95587D" w:rsidRPr="00BE5624" w:rsidRDefault="0095587D" w:rsidP="0095587D">
      <w:pPr>
        <w:spacing w:line="240" w:lineRule="exact"/>
        <w:rPr>
          <w:rFonts w:ascii="黑体" w:eastAsia="黑体" w:hAnsi="宋体" w:hint="eastAsia"/>
          <w:szCs w:val="21"/>
        </w:rPr>
      </w:pPr>
    </w:p>
    <w:p w:rsidR="0095587D" w:rsidRPr="00BE5624" w:rsidRDefault="0095587D" w:rsidP="0095587D">
      <w:pPr>
        <w:rPr>
          <w:rFonts w:ascii="黑体" w:eastAsia="黑体" w:hAnsi="宋体" w:hint="eastAsia"/>
          <w:sz w:val="24"/>
        </w:rPr>
      </w:pPr>
      <w:r w:rsidRPr="00BE5624">
        <w:rPr>
          <w:rFonts w:ascii="黑体" w:eastAsia="黑体" w:hAnsi="宋体" w:hint="eastAsia"/>
          <w:sz w:val="24"/>
        </w:rPr>
        <w:t>注：</w:t>
      </w:r>
    </w:p>
    <w:p w:rsidR="0095587D" w:rsidRPr="00BE5624" w:rsidRDefault="0095587D" w:rsidP="0095587D">
      <w:pPr>
        <w:spacing w:line="400" w:lineRule="exact"/>
        <w:rPr>
          <w:rFonts w:ascii="黑体" w:eastAsia="黑体" w:hAnsi="宋体" w:hint="eastAsia"/>
          <w:sz w:val="24"/>
        </w:rPr>
      </w:pPr>
      <w:r w:rsidRPr="00BE5624">
        <w:rPr>
          <w:rFonts w:ascii="黑体" w:eastAsia="黑体" w:hAnsi="宋体" w:hint="eastAsia"/>
          <w:sz w:val="24"/>
        </w:rPr>
        <w:t>1、请于5月 15日前务必将回执通过电子邮件传至</w:t>
      </w:r>
      <w:r w:rsidRPr="00BE5624">
        <w:rPr>
          <w:rFonts w:hint="eastAsia"/>
          <w:sz w:val="24"/>
        </w:rPr>
        <w:t>武汉纺织大学纺织学院李志刚老师邮箱：</w:t>
      </w:r>
      <w:r w:rsidRPr="00BE5624">
        <w:rPr>
          <w:rFonts w:hint="eastAsia"/>
          <w:sz w:val="24"/>
        </w:rPr>
        <w:t>lizg</w:t>
      </w:r>
      <w:r w:rsidRPr="00BE5624">
        <w:rPr>
          <w:sz w:val="24"/>
        </w:rPr>
        <w:t>@</w:t>
      </w:r>
      <w:r w:rsidRPr="00BE5624">
        <w:rPr>
          <w:rFonts w:hint="eastAsia"/>
          <w:sz w:val="24"/>
        </w:rPr>
        <w:t>wtu.edu</w:t>
      </w:r>
      <w:r w:rsidRPr="00BE5624">
        <w:rPr>
          <w:sz w:val="24"/>
        </w:rPr>
        <w:t>.cn</w:t>
      </w:r>
      <w:r w:rsidRPr="00BE5624">
        <w:rPr>
          <w:rFonts w:ascii="黑体" w:eastAsia="黑体" w:hint="eastAsia"/>
          <w:sz w:val="24"/>
        </w:rPr>
        <w:t>，</w:t>
      </w:r>
      <w:r w:rsidRPr="00BE5624">
        <w:rPr>
          <w:rFonts w:ascii="黑体" w:eastAsia="黑体" w:hAnsi="宋体" w:hint="eastAsia"/>
          <w:sz w:val="24"/>
        </w:rPr>
        <w:t>以便安排住宿等会务活动。</w:t>
      </w:r>
    </w:p>
    <w:p w:rsidR="0095587D" w:rsidRPr="00BE5624" w:rsidRDefault="0095587D" w:rsidP="0095587D">
      <w:pPr>
        <w:spacing w:line="400" w:lineRule="exact"/>
        <w:rPr>
          <w:rFonts w:ascii="黑体" w:eastAsia="黑体" w:hint="eastAsia"/>
          <w:sz w:val="24"/>
        </w:rPr>
      </w:pPr>
      <w:r w:rsidRPr="00BE5624">
        <w:rPr>
          <w:rFonts w:ascii="黑体" w:eastAsia="黑体" w:hint="eastAsia"/>
          <w:bCs/>
          <w:sz w:val="24"/>
        </w:rPr>
        <w:t>2、</w:t>
      </w:r>
      <w:r w:rsidRPr="00BE5624">
        <w:rPr>
          <w:rFonts w:ascii="黑体" w:eastAsia="黑体" w:hAnsi="宋体" w:hint="eastAsia"/>
          <w:sz w:val="24"/>
        </w:rPr>
        <w:t>由于会议内容重要，会期短，请于5月23日能准时报到。</w:t>
      </w:r>
    </w:p>
    <w:p w:rsidR="0095587D" w:rsidRPr="00BE5624" w:rsidRDefault="0095587D" w:rsidP="0095587D">
      <w:pPr>
        <w:spacing w:line="400" w:lineRule="exact"/>
        <w:ind w:left="480" w:hangingChars="200" w:hanging="480"/>
        <w:rPr>
          <w:rFonts w:ascii="仿宋_GB2312" w:eastAsia="仿宋_GB2312" w:cs="Arial" w:hint="eastAsia"/>
          <w:sz w:val="24"/>
        </w:rPr>
      </w:pPr>
      <w:r w:rsidRPr="00BE5624">
        <w:rPr>
          <w:rFonts w:ascii="黑体" w:eastAsia="黑体" w:cs="Arial" w:hint="eastAsia"/>
          <w:sz w:val="24"/>
        </w:rPr>
        <w:t>3、会议日程说明</w:t>
      </w:r>
      <w:r w:rsidRPr="00BE5624">
        <w:rPr>
          <w:rFonts w:ascii="仿宋_GB2312" w:eastAsia="仿宋_GB2312" w:cs="Arial" w:hint="eastAsia"/>
          <w:sz w:val="24"/>
        </w:rPr>
        <w:t>：</w:t>
      </w:r>
    </w:p>
    <w:p w:rsidR="0095587D" w:rsidRPr="00BE5624" w:rsidRDefault="0095587D" w:rsidP="0095587D">
      <w:pPr>
        <w:spacing w:line="400" w:lineRule="exact"/>
        <w:ind w:leftChars="228" w:left="479"/>
        <w:rPr>
          <w:rFonts w:ascii="宋体" w:hAnsi="宋体" w:cs="Arial" w:hint="eastAsia"/>
          <w:sz w:val="24"/>
        </w:rPr>
      </w:pPr>
      <w:r w:rsidRPr="00BE5624">
        <w:rPr>
          <w:rFonts w:ascii="宋体" w:hAnsi="宋体" w:cs="Arial" w:hint="eastAsia"/>
          <w:sz w:val="24"/>
        </w:rPr>
        <w:t>5月23日（星期五）在</w:t>
      </w:r>
      <w:r w:rsidRPr="00BE5624">
        <w:rPr>
          <w:rFonts w:ascii="宋体" w:hAnsi="宋体"/>
          <w:sz w:val="24"/>
        </w:rPr>
        <w:t>湖滨花园酒店</w:t>
      </w:r>
      <w:r w:rsidRPr="00BE5624">
        <w:rPr>
          <w:rFonts w:ascii="宋体" w:hAnsi="宋体" w:hint="eastAsia"/>
          <w:sz w:val="24"/>
        </w:rPr>
        <w:t>大厅</w:t>
      </w:r>
      <w:r w:rsidRPr="00BE5624">
        <w:rPr>
          <w:rFonts w:ascii="宋体" w:hAnsi="宋体" w:cs="Arial" w:hint="eastAsia"/>
          <w:sz w:val="24"/>
        </w:rPr>
        <w:t>报到。</w:t>
      </w:r>
    </w:p>
    <w:p w:rsidR="0095587D" w:rsidRPr="00BE5624" w:rsidRDefault="0095587D" w:rsidP="0095587D">
      <w:pPr>
        <w:spacing w:line="400" w:lineRule="exact"/>
        <w:ind w:leftChars="228" w:left="479"/>
        <w:rPr>
          <w:rFonts w:ascii="宋体" w:hAnsi="宋体" w:hint="eastAsia"/>
          <w:sz w:val="24"/>
        </w:rPr>
      </w:pPr>
      <w:r w:rsidRPr="00BE5624">
        <w:rPr>
          <w:rFonts w:ascii="宋体" w:hAnsi="宋体" w:cs="Arial" w:hint="eastAsia"/>
          <w:sz w:val="24"/>
        </w:rPr>
        <w:t>5月24日（星期六）全天，在</w:t>
      </w:r>
      <w:r w:rsidRPr="00BE5624">
        <w:rPr>
          <w:rFonts w:ascii="宋体" w:hAnsi="宋体"/>
          <w:sz w:val="24"/>
        </w:rPr>
        <w:t>湖滨花园酒店</w:t>
      </w:r>
      <w:r w:rsidRPr="00BE5624">
        <w:rPr>
          <w:rFonts w:ascii="宋体" w:hAnsi="宋体" w:hint="eastAsia"/>
          <w:sz w:val="24"/>
        </w:rPr>
        <w:t>会议室开会。</w:t>
      </w:r>
    </w:p>
    <w:p w:rsidR="0095587D" w:rsidRPr="00BE5624" w:rsidRDefault="0095587D" w:rsidP="0095587D">
      <w:pPr>
        <w:spacing w:line="400" w:lineRule="exact"/>
        <w:ind w:left="59" w:firstLine="420"/>
        <w:rPr>
          <w:rFonts w:ascii="宋体" w:hAnsi="宋体" w:cs="Arial" w:hint="eastAsia"/>
          <w:sz w:val="24"/>
        </w:rPr>
      </w:pPr>
      <w:r w:rsidRPr="00BE5624">
        <w:rPr>
          <w:rFonts w:ascii="宋体" w:hAnsi="宋体" w:cs="Arial" w:hint="eastAsia"/>
          <w:sz w:val="24"/>
        </w:rPr>
        <w:t>5月25日（星期日）返程，自由活动或参观武汉市。</w:t>
      </w:r>
    </w:p>
    <w:p w:rsidR="0095587D" w:rsidRPr="00BE5624" w:rsidRDefault="0095587D" w:rsidP="0095587D">
      <w:pPr>
        <w:spacing w:line="400" w:lineRule="exact"/>
        <w:rPr>
          <w:rFonts w:ascii="宋体" w:hAnsi="宋体" w:cs="Arial" w:hint="eastAsia"/>
          <w:sz w:val="24"/>
        </w:rPr>
      </w:pPr>
      <w:r w:rsidRPr="00BE5624">
        <w:rPr>
          <w:rFonts w:ascii="黑体" w:eastAsia="黑体" w:hAnsi="宋体" w:hint="eastAsia"/>
          <w:sz w:val="24"/>
        </w:rPr>
        <w:t>4、乘车线路：</w:t>
      </w:r>
      <w:r w:rsidRPr="00BE5624">
        <w:rPr>
          <w:rFonts w:ascii="宋体" w:hAnsi="宋体" w:cs="Arial" w:hint="eastAsia"/>
          <w:sz w:val="24"/>
        </w:rPr>
        <w:t>见附件线路图</w:t>
      </w:r>
    </w:p>
    <w:p w:rsidR="0095587D" w:rsidRPr="00BE5624" w:rsidRDefault="0095587D" w:rsidP="0095587D">
      <w:pPr>
        <w:spacing w:line="400" w:lineRule="exact"/>
        <w:rPr>
          <w:rFonts w:ascii="黑体" w:eastAsia="黑体" w:hAnsi="宋体" w:hint="eastAsia"/>
          <w:sz w:val="24"/>
        </w:rPr>
      </w:pPr>
      <w:r w:rsidRPr="00BE5624">
        <w:rPr>
          <w:rFonts w:ascii="黑体" w:eastAsia="黑体" w:hAnsi="宋体" w:hint="eastAsia"/>
          <w:sz w:val="24"/>
        </w:rPr>
        <w:t>5、宾馆为准四星，环境优美，提供双人标间：每天350元左右，含早餐。如需订单人间请注明。</w:t>
      </w:r>
    </w:p>
    <w:p w:rsidR="0076386B" w:rsidRDefault="0076386B">
      <w:bookmarkStart w:id="0" w:name="_GoBack"/>
      <w:bookmarkEnd w:id="0"/>
    </w:p>
    <w:sectPr w:rsidR="0076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7D"/>
    <w:rsid w:val="0076386B"/>
    <w:rsid w:val="009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2014-05-06T06:45:00Z</dcterms:created>
  <dcterms:modified xsi:type="dcterms:W3CDTF">2014-05-06T06:45:00Z</dcterms:modified>
</cp:coreProperties>
</file>