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1C" w:rsidRDefault="00723C1C" w:rsidP="00443FA6">
      <w:pPr>
        <w:spacing w:beforeLines="100"/>
        <w:jc w:val="center"/>
        <w:rPr>
          <w:rFonts w:ascii="黑体" w:eastAsia="黑体" w:hAnsi="黑体" w:cs="宋体"/>
          <w:b/>
          <w:bCs/>
          <w:sz w:val="28"/>
          <w:szCs w:val="28"/>
        </w:rPr>
      </w:pPr>
      <w:r w:rsidRPr="001E208F">
        <w:rPr>
          <w:rFonts w:ascii="黑体" w:eastAsia="黑体" w:hAnsi="黑体" w:cs="宋体" w:hint="eastAsia"/>
          <w:b/>
          <w:bCs/>
          <w:sz w:val="28"/>
          <w:szCs w:val="28"/>
        </w:rPr>
        <w:t>全国工程硕士农业工程领域教育协作组</w:t>
      </w:r>
    </w:p>
    <w:p w:rsidR="00723C1C" w:rsidRPr="001E208F" w:rsidRDefault="00723C1C" w:rsidP="00443FA6">
      <w:pPr>
        <w:spacing w:afterLines="100"/>
        <w:jc w:val="center"/>
        <w:rPr>
          <w:rFonts w:ascii="黑体" w:eastAsia="黑体" w:hAnsi="黑体" w:cs="宋体"/>
          <w:b/>
          <w:bCs/>
          <w:sz w:val="28"/>
          <w:szCs w:val="28"/>
        </w:rPr>
      </w:pPr>
      <w:r>
        <w:rPr>
          <w:rFonts w:ascii="黑体" w:eastAsia="黑体" w:hAnsi="黑体"/>
          <w:b/>
          <w:bCs/>
          <w:sz w:val="28"/>
          <w:szCs w:val="28"/>
        </w:rPr>
        <w:t>2013</w:t>
      </w:r>
      <w:r w:rsidRPr="001E208F">
        <w:rPr>
          <w:rFonts w:ascii="黑体" w:eastAsia="黑体" w:hAnsi="黑体" w:cs="宋体" w:hint="eastAsia"/>
          <w:b/>
          <w:bCs/>
          <w:sz w:val="28"/>
          <w:szCs w:val="28"/>
        </w:rPr>
        <w:t>年度工作会议纪要</w:t>
      </w:r>
    </w:p>
    <w:p w:rsidR="00723C1C" w:rsidRPr="00334970" w:rsidRDefault="00723C1C" w:rsidP="00443FA6">
      <w:pPr>
        <w:spacing w:beforeLines="50" w:line="360" w:lineRule="auto"/>
        <w:ind w:firstLineChars="200" w:firstLine="562"/>
        <w:jc w:val="left"/>
        <w:rPr>
          <w:rFonts w:ascii="仿宋_GB2312" w:eastAsia="仿宋_GB2312" w:hAnsi="仿宋" w:cs="宋体"/>
          <w:b/>
          <w:bCs/>
          <w:sz w:val="28"/>
          <w:szCs w:val="28"/>
        </w:rPr>
      </w:pPr>
      <w:r w:rsidRPr="00334970">
        <w:rPr>
          <w:rFonts w:ascii="仿宋_GB2312" w:eastAsia="仿宋_GB2312" w:hAnsi="仿宋" w:cs="宋体" w:hint="eastAsia"/>
          <w:b/>
          <w:bCs/>
          <w:sz w:val="28"/>
          <w:szCs w:val="28"/>
        </w:rPr>
        <w:t>全国工程硕士农业工程领域教育协作组</w:t>
      </w:r>
      <w:r w:rsidRPr="00334970">
        <w:rPr>
          <w:rFonts w:ascii="仿宋_GB2312" w:eastAsia="仿宋_GB2312" w:hAnsi="仿宋"/>
          <w:b/>
          <w:bCs/>
          <w:sz w:val="28"/>
          <w:szCs w:val="28"/>
        </w:rPr>
        <w:t>2013</w:t>
      </w:r>
      <w:r w:rsidRPr="00334970">
        <w:rPr>
          <w:rFonts w:ascii="仿宋_GB2312" w:eastAsia="仿宋_GB2312" w:hAnsi="仿宋" w:cs="宋体" w:hint="eastAsia"/>
          <w:b/>
          <w:bCs/>
          <w:sz w:val="28"/>
          <w:szCs w:val="28"/>
        </w:rPr>
        <w:t>年度工作会议于</w:t>
      </w:r>
      <w:r w:rsidRPr="00334970">
        <w:rPr>
          <w:rFonts w:ascii="仿宋_GB2312" w:eastAsia="仿宋_GB2312" w:hAnsi="仿宋" w:cs="宋体"/>
          <w:b/>
          <w:bCs/>
          <w:sz w:val="28"/>
          <w:szCs w:val="28"/>
        </w:rPr>
        <w:t>8</w:t>
      </w:r>
      <w:r w:rsidRPr="00334970">
        <w:rPr>
          <w:rFonts w:ascii="仿宋_GB2312" w:eastAsia="仿宋_GB2312" w:hAnsi="仿宋" w:cs="宋体" w:hint="eastAsia"/>
          <w:b/>
          <w:bCs/>
          <w:sz w:val="28"/>
          <w:szCs w:val="28"/>
        </w:rPr>
        <w:t>月</w:t>
      </w:r>
      <w:r w:rsidRPr="00334970">
        <w:rPr>
          <w:rFonts w:ascii="仿宋_GB2312" w:eastAsia="仿宋_GB2312" w:hAnsi="仿宋" w:cs="宋体"/>
          <w:b/>
          <w:bCs/>
          <w:sz w:val="28"/>
          <w:szCs w:val="28"/>
        </w:rPr>
        <w:t>17-18</w:t>
      </w:r>
      <w:r w:rsidRPr="00334970">
        <w:rPr>
          <w:rFonts w:ascii="仿宋_GB2312" w:eastAsia="仿宋_GB2312" w:hAnsi="仿宋" w:cs="宋体" w:hint="eastAsia"/>
          <w:b/>
          <w:bCs/>
          <w:sz w:val="28"/>
          <w:szCs w:val="28"/>
        </w:rPr>
        <w:t>日在江苏省镇江市召开。来自二十多家培养单位负责农业工程硕士专业学位教育的同志参加了会议，中国农业工程学会理事长、农业部规划设计院院长朱明研究员和全国工程硕士教指委秘书处副主</w:t>
      </w:r>
      <w:smartTag w:uri="urn:schemas-microsoft-com:office:smarttags" w:element="PersonName">
        <w:smartTagPr>
          <w:attr w:name="ProductID" w:val="任沈岩"/>
        </w:smartTagPr>
        <w:r w:rsidRPr="00334970">
          <w:rPr>
            <w:rFonts w:ascii="仿宋_GB2312" w:eastAsia="仿宋_GB2312" w:hAnsi="仿宋" w:cs="宋体" w:hint="eastAsia"/>
            <w:b/>
            <w:bCs/>
            <w:sz w:val="28"/>
            <w:szCs w:val="28"/>
          </w:rPr>
          <w:t>任沈岩</w:t>
        </w:r>
      </w:smartTag>
      <w:r w:rsidRPr="00334970">
        <w:rPr>
          <w:rFonts w:ascii="仿宋_GB2312" w:eastAsia="仿宋_GB2312" w:hAnsi="仿宋" w:cs="宋体" w:hint="eastAsia"/>
          <w:b/>
          <w:bCs/>
          <w:sz w:val="28"/>
          <w:szCs w:val="28"/>
        </w:rPr>
        <w:t>教授等也应邀出席了会议。</w:t>
      </w:r>
    </w:p>
    <w:p w:rsidR="00723C1C" w:rsidRPr="00334970" w:rsidRDefault="00723C1C" w:rsidP="00443FA6">
      <w:pPr>
        <w:spacing w:beforeLines="50" w:line="360" w:lineRule="auto"/>
        <w:ind w:firstLineChars="200" w:firstLine="562"/>
        <w:jc w:val="left"/>
        <w:rPr>
          <w:rFonts w:ascii="仿宋_GB2312" w:eastAsia="仿宋_GB2312" w:hAnsi="仿宋" w:cs="宋体"/>
          <w:b/>
          <w:bCs/>
          <w:sz w:val="28"/>
          <w:szCs w:val="28"/>
        </w:rPr>
      </w:pPr>
      <w:r w:rsidRPr="00334970">
        <w:rPr>
          <w:rFonts w:ascii="仿宋_GB2312" w:eastAsia="仿宋_GB2312" w:hAnsi="仿宋" w:cs="宋体" w:hint="eastAsia"/>
          <w:b/>
          <w:bCs/>
          <w:sz w:val="28"/>
          <w:szCs w:val="28"/>
        </w:rPr>
        <w:t>朱明研究员作为行业领导在会上作了重要发言。他介绍了农业工程领域学科发展情况，特别是农业工程科技发展和人才培养的特色及对行业、企业发展的重要意义。他从行业长远发展角度分析了农业工程领域工程硕士培养的重要性，提出国内相关行业对农业工程应用型专业人才的需求十分迫切，因此提高农业工程领域技术和管理人才的培养质量十分重要。同时他也对农业工程领域核心知识体系与培养方案提出了重要意见。</w:t>
      </w:r>
    </w:p>
    <w:p w:rsidR="00723C1C" w:rsidRPr="00334970" w:rsidRDefault="00723C1C" w:rsidP="00443FA6">
      <w:pPr>
        <w:spacing w:beforeLines="50" w:line="360" w:lineRule="auto"/>
        <w:ind w:firstLineChars="200" w:firstLine="562"/>
        <w:jc w:val="left"/>
        <w:rPr>
          <w:rFonts w:ascii="仿宋_GB2312" w:eastAsia="仿宋_GB2312" w:hAnsi="仿宋" w:cs="宋体"/>
          <w:b/>
          <w:bCs/>
          <w:sz w:val="28"/>
          <w:szCs w:val="28"/>
        </w:rPr>
      </w:pPr>
      <w:r w:rsidRPr="00334970">
        <w:rPr>
          <w:rFonts w:ascii="仿宋_GB2312" w:eastAsia="仿宋_GB2312" w:hAnsi="仿宋" w:cs="宋体" w:hint="eastAsia"/>
          <w:b/>
          <w:bCs/>
          <w:sz w:val="28"/>
          <w:szCs w:val="28"/>
        </w:rPr>
        <w:t>江苏大学研究生院常务副院长</w:t>
      </w:r>
      <w:smartTag w:uri="urn:schemas-microsoft-com:office:smarttags" w:element="PersonName">
        <w:smartTagPr>
          <w:attr w:name="ProductID" w:val="全力"/>
        </w:smartTagPr>
        <w:r w:rsidRPr="00334970">
          <w:rPr>
            <w:rFonts w:ascii="仿宋_GB2312" w:eastAsia="仿宋_GB2312" w:hAnsi="仿宋" w:cs="宋体" w:hint="eastAsia"/>
            <w:b/>
            <w:bCs/>
            <w:sz w:val="28"/>
            <w:szCs w:val="28"/>
          </w:rPr>
          <w:t>全力</w:t>
        </w:r>
      </w:smartTag>
      <w:r w:rsidRPr="00334970">
        <w:rPr>
          <w:rFonts w:ascii="仿宋_GB2312" w:eastAsia="仿宋_GB2312" w:hAnsi="仿宋" w:cs="宋体" w:hint="eastAsia"/>
          <w:b/>
          <w:bCs/>
          <w:sz w:val="28"/>
          <w:szCs w:val="28"/>
        </w:rPr>
        <w:t>教授在会上致辞，欢迎出席协作组工作会议的全体代表。他介绍了江苏大学研究生培养的情况和经验，指出农业工程领域工程硕士的培养是学校人才培养结构中的重要组成部分，作为培养单位应深入思考制定合理的培养方案。</w:t>
      </w:r>
    </w:p>
    <w:p w:rsidR="00723C1C" w:rsidRPr="00334970" w:rsidRDefault="00723C1C" w:rsidP="00443FA6">
      <w:pPr>
        <w:spacing w:beforeLines="50" w:line="360" w:lineRule="auto"/>
        <w:ind w:firstLineChars="200" w:firstLine="562"/>
        <w:jc w:val="left"/>
        <w:rPr>
          <w:rFonts w:ascii="仿宋_GB2312" w:eastAsia="仿宋_GB2312" w:hAnsi="仿宋" w:cs="宋体"/>
          <w:b/>
          <w:bCs/>
          <w:sz w:val="28"/>
          <w:szCs w:val="28"/>
        </w:rPr>
      </w:pPr>
      <w:r w:rsidRPr="00334970">
        <w:rPr>
          <w:rFonts w:ascii="仿宋_GB2312" w:eastAsia="仿宋_GB2312" w:hAnsi="仿宋" w:cs="宋体" w:hint="eastAsia"/>
          <w:b/>
          <w:bCs/>
          <w:sz w:val="28"/>
          <w:szCs w:val="28"/>
        </w:rPr>
        <w:t>全国工程硕士教指委秘书处</w:t>
      </w:r>
      <w:smartTag w:uri="urn:schemas-microsoft-com:office:smarttags" w:element="PersonName">
        <w:smartTagPr>
          <w:attr w:name="ProductID" w:val="沈岩"/>
        </w:smartTagPr>
        <w:r w:rsidRPr="00334970">
          <w:rPr>
            <w:rFonts w:ascii="仿宋_GB2312" w:eastAsia="仿宋_GB2312" w:hAnsi="仿宋" w:cs="宋体" w:hint="eastAsia"/>
            <w:b/>
            <w:bCs/>
            <w:sz w:val="28"/>
            <w:szCs w:val="28"/>
          </w:rPr>
          <w:t>沈岩</w:t>
        </w:r>
      </w:smartTag>
      <w:r w:rsidRPr="00334970">
        <w:rPr>
          <w:rFonts w:ascii="仿宋_GB2312" w:eastAsia="仿宋_GB2312" w:hAnsi="仿宋" w:cs="宋体" w:hint="eastAsia"/>
          <w:b/>
          <w:bCs/>
          <w:sz w:val="28"/>
          <w:szCs w:val="28"/>
        </w:rPr>
        <w:t>老师在会上作了专题报告，系统地介绍了全国工程硕士培养的基本情况，介绍了教指委近期关于工程硕士培养的各项工作要求，重点介绍了工程硕士实践教学在培养中的作用及试点情况。</w:t>
      </w:r>
      <w:smartTag w:uri="urn:schemas-microsoft-com:office:smarttags" w:element="PersonName">
        <w:smartTagPr>
          <w:attr w:name="ProductID" w:val="沈岩"/>
        </w:smartTagPr>
        <w:r w:rsidRPr="00334970">
          <w:rPr>
            <w:rFonts w:ascii="仿宋_GB2312" w:eastAsia="仿宋_GB2312" w:hAnsi="仿宋" w:cs="宋体" w:hint="eastAsia"/>
            <w:b/>
            <w:bCs/>
            <w:sz w:val="28"/>
            <w:szCs w:val="28"/>
          </w:rPr>
          <w:t>沈岩</w:t>
        </w:r>
      </w:smartTag>
      <w:r w:rsidRPr="00334970">
        <w:rPr>
          <w:rFonts w:ascii="仿宋_GB2312" w:eastAsia="仿宋_GB2312" w:hAnsi="仿宋" w:cs="宋体" w:hint="eastAsia"/>
          <w:b/>
          <w:bCs/>
          <w:sz w:val="28"/>
          <w:szCs w:val="28"/>
        </w:rPr>
        <w:t>老师的报告为大家明确了工程硕士教育的任务与工作思路，受到各培养单位的热烈欢迎。</w:t>
      </w:r>
    </w:p>
    <w:p w:rsidR="00723C1C" w:rsidRPr="00334970" w:rsidRDefault="00723C1C" w:rsidP="00443FA6">
      <w:pPr>
        <w:spacing w:beforeLines="50" w:line="360" w:lineRule="auto"/>
        <w:ind w:firstLineChars="200" w:firstLine="562"/>
        <w:jc w:val="left"/>
        <w:rPr>
          <w:rFonts w:ascii="仿宋_GB2312" w:eastAsia="仿宋_GB2312" w:hAnsi="仿宋" w:cs="宋体"/>
          <w:b/>
          <w:bCs/>
          <w:sz w:val="28"/>
          <w:szCs w:val="28"/>
        </w:rPr>
      </w:pPr>
      <w:r w:rsidRPr="00334970">
        <w:rPr>
          <w:rFonts w:ascii="仿宋_GB2312" w:eastAsia="仿宋_GB2312" w:hAnsi="仿宋" w:cs="宋体" w:hint="eastAsia"/>
          <w:b/>
          <w:bCs/>
          <w:sz w:val="28"/>
          <w:szCs w:val="28"/>
        </w:rPr>
        <w:t>协作组组长单位</w:t>
      </w:r>
      <w:smartTag w:uri="urn:schemas-microsoft-com:office:smarttags" w:element="PersonName">
        <w:smartTagPr>
          <w:attr w:name="ProductID" w:val="毛志怀"/>
        </w:smartTagPr>
        <w:r w:rsidRPr="00334970">
          <w:rPr>
            <w:rFonts w:ascii="仿宋_GB2312" w:eastAsia="仿宋_GB2312" w:hAnsi="仿宋" w:cs="宋体" w:hint="eastAsia"/>
            <w:b/>
            <w:bCs/>
            <w:sz w:val="28"/>
            <w:szCs w:val="28"/>
          </w:rPr>
          <w:t>毛志怀</w:t>
        </w:r>
      </w:smartTag>
      <w:r w:rsidRPr="00334970">
        <w:rPr>
          <w:rFonts w:ascii="仿宋_GB2312" w:eastAsia="仿宋_GB2312" w:hAnsi="仿宋" w:cs="宋体" w:hint="eastAsia"/>
          <w:b/>
          <w:bCs/>
          <w:sz w:val="28"/>
          <w:szCs w:val="28"/>
        </w:rPr>
        <w:t>教授向会议通报了农业工程领域工程硕士学位标准建设的情况，着重汇报了核心课程建设的构想。朱明研究员、吉林大学</w:t>
      </w:r>
      <w:smartTag w:uri="urn:schemas-microsoft-com:office:smarttags" w:element="PersonName">
        <w:smartTagPr>
          <w:attr w:name="ProductID" w:val="杨印生"/>
        </w:smartTagPr>
        <w:r w:rsidRPr="00334970">
          <w:rPr>
            <w:rFonts w:ascii="仿宋_GB2312" w:eastAsia="仿宋_GB2312" w:hAnsi="仿宋" w:cs="宋体" w:hint="eastAsia"/>
            <w:b/>
            <w:bCs/>
            <w:sz w:val="28"/>
            <w:szCs w:val="28"/>
          </w:rPr>
          <w:t>杨印生</w:t>
        </w:r>
      </w:smartTag>
      <w:r w:rsidRPr="00334970">
        <w:rPr>
          <w:rFonts w:ascii="仿宋_GB2312" w:eastAsia="仿宋_GB2312" w:hAnsi="仿宋" w:cs="宋体" w:hint="eastAsia"/>
          <w:b/>
          <w:bCs/>
          <w:sz w:val="28"/>
          <w:szCs w:val="28"/>
        </w:rPr>
        <w:t>教授等通报了本领域专业认证与职业资格认证相关工作的进展情况。各培养单位代表汇报交流了各自的培养工作情况与经验。</w:t>
      </w:r>
    </w:p>
    <w:p w:rsidR="00723C1C" w:rsidRPr="00334970" w:rsidRDefault="00723C1C" w:rsidP="00443FA6">
      <w:pPr>
        <w:spacing w:beforeLines="50" w:line="360" w:lineRule="auto"/>
        <w:ind w:firstLineChars="200" w:firstLine="562"/>
        <w:jc w:val="left"/>
        <w:rPr>
          <w:rFonts w:ascii="仿宋_GB2312" w:eastAsia="仿宋_GB2312" w:hAnsi="仿宋" w:cs="宋体"/>
          <w:b/>
          <w:bCs/>
          <w:sz w:val="28"/>
          <w:szCs w:val="28"/>
        </w:rPr>
      </w:pPr>
      <w:r w:rsidRPr="00334970">
        <w:rPr>
          <w:rFonts w:ascii="仿宋_GB2312" w:eastAsia="仿宋_GB2312" w:hAnsi="仿宋" w:cs="宋体" w:hint="eastAsia"/>
          <w:b/>
          <w:bCs/>
          <w:sz w:val="28"/>
          <w:szCs w:val="28"/>
        </w:rPr>
        <w:t>会议重点围绕农业工程领域核心课程建设问题进行了研讨。针对课程系统性、知识结构、课程的区别和联系、课程内容的设计、课程案例库建设等内容进行了深入细致的讨论，对课程建设重要内容和关键问题达成了共识。与会单位还对领域核心课程建设任务初步进行了分工。</w:t>
      </w:r>
    </w:p>
    <w:p w:rsidR="00723C1C" w:rsidRDefault="00723C1C" w:rsidP="00443FA6">
      <w:pPr>
        <w:spacing w:beforeLines="50" w:line="360" w:lineRule="auto"/>
        <w:ind w:firstLineChars="200" w:firstLine="562"/>
        <w:jc w:val="left"/>
        <w:rPr>
          <w:rFonts w:ascii="仿宋_GB2312" w:eastAsia="仿宋_GB2312" w:hAnsi="仿宋" w:cs="宋体"/>
          <w:b/>
          <w:bCs/>
          <w:sz w:val="28"/>
          <w:szCs w:val="28"/>
        </w:rPr>
      </w:pPr>
      <w:r w:rsidRPr="00334970">
        <w:rPr>
          <w:rFonts w:ascii="仿宋_GB2312" w:eastAsia="仿宋_GB2312" w:hAnsi="仿宋" w:cs="宋体" w:hint="eastAsia"/>
          <w:b/>
          <w:bCs/>
          <w:sz w:val="28"/>
          <w:szCs w:val="28"/>
        </w:rPr>
        <w:t>江苏大学农业工程研究院为会议作了精心的筹备并提供了周到的服务，与会全体同志对此表示衷心的感谢。</w:t>
      </w:r>
    </w:p>
    <w:p w:rsidR="00723C1C" w:rsidRPr="00E44213" w:rsidRDefault="00723C1C" w:rsidP="00CA36B0">
      <w:pPr>
        <w:widowControl/>
        <w:jc w:val="left"/>
        <w:rPr>
          <w:sz w:val="24"/>
          <w:szCs w:val="24"/>
        </w:rPr>
      </w:pPr>
    </w:p>
    <w:sectPr w:rsidR="00723C1C" w:rsidRPr="00E44213" w:rsidSect="00A711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C1C" w:rsidRDefault="00723C1C" w:rsidP="00B0616A">
      <w:r>
        <w:separator/>
      </w:r>
    </w:p>
  </w:endnote>
  <w:endnote w:type="continuationSeparator" w:id="0">
    <w:p w:rsidR="00723C1C" w:rsidRDefault="00723C1C" w:rsidP="00B0616A">
      <w:r>
        <w:continuationSeparator/>
      </w:r>
    </w:p>
  </w:endnote>
</w:endnotes>
</file>

<file path=word/fontTable.xml><?xml version="1.0" encoding="utf-8"?>
<w:fonts xmlns:r="http://schemas.openxmlformats.org/officeDocument/2006/relationships" xmlns:w="http://schemas.openxmlformats.org/wordprocessingml/2006/main">
  <w:font w:name="仿宋">
    <w:altName w:val="Arial Unicode MS"/>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C1C" w:rsidRDefault="00723C1C" w:rsidP="00B0616A">
      <w:r>
        <w:separator/>
      </w:r>
    </w:p>
  </w:footnote>
  <w:footnote w:type="continuationSeparator" w:id="0">
    <w:p w:rsidR="00723C1C" w:rsidRDefault="00723C1C" w:rsidP="00B06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686D"/>
    <w:multiLevelType w:val="multilevel"/>
    <w:tmpl w:val="2FB8FC8C"/>
    <w:lvl w:ilvl="0">
      <w:start w:val="1"/>
      <w:numFmt w:val="japaneseCounting"/>
      <w:lvlText w:val="%1、"/>
      <w:lvlJc w:val="left"/>
      <w:pPr>
        <w:ind w:left="720" w:hanging="720"/>
      </w:pPr>
      <w:rPr>
        <w:rFonts w:ascii="仿宋" w:eastAsia="仿宋" w:hAnsi="仿宋" w:cs="宋体"/>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24547EF"/>
    <w:multiLevelType w:val="hybridMultilevel"/>
    <w:tmpl w:val="66148674"/>
    <w:lvl w:ilvl="0" w:tplc="DE2A7F4E">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B1C1220"/>
    <w:multiLevelType w:val="hybridMultilevel"/>
    <w:tmpl w:val="AB627D06"/>
    <w:lvl w:ilvl="0" w:tplc="D176392C">
      <w:start w:val="1"/>
      <w:numFmt w:val="japaneseCounting"/>
      <w:lvlText w:val="%1、"/>
      <w:lvlJc w:val="left"/>
      <w:pPr>
        <w:ind w:left="720" w:hanging="720"/>
      </w:pPr>
      <w:rPr>
        <w:rFonts w:ascii="仿宋" w:eastAsia="仿宋" w:hAnsi="仿宋" w:cs="宋体"/>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624F2B21"/>
    <w:multiLevelType w:val="hybridMultilevel"/>
    <w:tmpl w:val="2FB8FC8C"/>
    <w:lvl w:ilvl="0" w:tplc="1B945202">
      <w:start w:val="1"/>
      <w:numFmt w:val="japaneseCounting"/>
      <w:lvlText w:val="%1、"/>
      <w:lvlJc w:val="left"/>
      <w:pPr>
        <w:ind w:left="720" w:hanging="720"/>
      </w:pPr>
      <w:rPr>
        <w:rFonts w:ascii="仿宋" w:eastAsia="仿宋" w:hAnsi="仿宋" w:cs="宋体"/>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2C97F15"/>
    <w:multiLevelType w:val="hybridMultilevel"/>
    <w:tmpl w:val="3D567BFC"/>
    <w:lvl w:ilvl="0" w:tplc="2E20CF4C">
      <w:start w:val="3"/>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A38"/>
    <w:rsid w:val="0001046A"/>
    <w:rsid w:val="00106FDB"/>
    <w:rsid w:val="00125084"/>
    <w:rsid w:val="00162569"/>
    <w:rsid w:val="001E208F"/>
    <w:rsid w:val="00205184"/>
    <w:rsid w:val="00275608"/>
    <w:rsid w:val="002A7584"/>
    <w:rsid w:val="00312507"/>
    <w:rsid w:val="00334970"/>
    <w:rsid w:val="0038711D"/>
    <w:rsid w:val="0039788F"/>
    <w:rsid w:val="00443FA6"/>
    <w:rsid w:val="00483103"/>
    <w:rsid w:val="00491910"/>
    <w:rsid w:val="004B7D03"/>
    <w:rsid w:val="00520F6A"/>
    <w:rsid w:val="005E5E11"/>
    <w:rsid w:val="005F3D2D"/>
    <w:rsid w:val="00623526"/>
    <w:rsid w:val="00643A59"/>
    <w:rsid w:val="006545A7"/>
    <w:rsid w:val="00723C1C"/>
    <w:rsid w:val="00743419"/>
    <w:rsid w:val="007E6D2C"/>
    <w:rsid w:val="00824E7C"/>
    <w:rsid w:val="00874754"/>
    <w:rsid w:val="00931D14"/>
    <w:rsid w:val="00A67C95"/>
    <w:rsid w:val="00A70C81"/>
    <w:rsid w:val="00A71130"/>
    <w:rsid w:val="00A904BF"/>
    <w:rsid w:val="00B02B06"/>
    <w:rsid w:val="00B0616A"/>
    <w:rsid w:val="00B22D47"/>
    <w:rsid w:val="00B2628E"/>
    <w:rsid w:val="00B31728"/>
    <w:rsid w:val="00B7193B"/>
    <w:rsid w:val="00B9114B"/>
    <w:rsid w:val="00B979BB"/>
    <w:rsid w:val="00BB13D2"/>
    <w:rsid w:val="00BD7E5C"/>
    <w:rsid w:val="00BE32BA"/>
    <w:rsid w:val="00C64B5E"/>
    <w:rsid w:val="00CA36B0"/>
    <w:rsid w:val="00CA3779"/>
    <w:rsid w:val="00DA5A38"/>
    <w:rsid w:val="00DE0E1C"/>
    <w:rsid w:val="00DE1CAB"/>
    <w:rsid w:val="00E27CE7"/>
    <w:rsid w:val="00E44213"/>
    <w:rsid w:val="00E51F51"/>
    <w:rsid w:val="00E92E29"/>
    <w:rsid w:val="00E94E20"/>
    <w:rsid w:val="00EB170A"/>
    <w:rsid w:val="00F32178"/>
    <w:rsid w:val="00F578A7"/>
    <w:rsid w:val="00F922B9"/>
    <w:rsid w:val="00FE3E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3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2E29"/>
    <w:pPr>
      <w:ind w:firstLineChars="200" w:firstLine="420"/>
    </w:pPr>
  </w:style>
  <w:style w:type="paragraph" w:styleId="Header">
    <w:name w:val="header"/>
    <w:basedOn w:val="Normal"/>
    <w:link w:val="HeaderChar"/>
    <w:uiPriority w:val="99"/>
    <w:semiHidden/>
    <w:rsid w:val="00B061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0616A"/>
    <w:rPr>
      <w:rFonts w:cs="Times New Roman"/>
      <w:sz w:val="18"/>
      <w:szCs w:val="18"/>
    </w:rPr>
  </w:style>
  <w:style w:type="paragraph" w:styleId="Footer">
    <w:name w:val="footer"/>
    <w:basedOn w:val="Normal"/>
    <w:link w:val="FooterChar"/>
    <w:uiPriority w:val="99"/>
    <w:semiHidden/>
    <w:rsid w:val="00B061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0616A"/>
    <w:rPr>
      <w:rFonts w:cs="Times New Roman"/>
      <w:sz w:val="18"/>
      <w:szCs w:val="18"/>
    </w:rPr>
  </w:style>
  <w:style w:type="paragraph" w:styleId="PlainText">
    <w:name w:val="Plain Text"/>
    <w:basedOn w:val="Normal"/>
    <w:link w:val="PlainTextChar"/>
    <w:uiPriority w:val="99"/>
    <w:semiHidden/>
    <w:rsid w:val="00275608"/>
    <w:pPr>
      <w:jc w:val="left"/>
    </w:pPr>
    <w:rPr>
      <w:rFonts w:hAnsi="Courier New" w:cs="Courier New"/>
      <w:szCs w:val="21"/>
    </w:rPr>
  </w:style>
  <w:style w:type="character" w:customStyle="1" w:styleId="PlainTextChar">
    <w:name w:val="Plain Text Char"/>
    <w:basedOn w:val="DefaultParagraphFont"/>
    <w:link w:val="PlainText"/>
    <w:uiPriority w:val="99"/>
    <w:semiHidden/>
    <w:locked/>
    <w:rsid w:val="00275608"/>
    <w:rPr>
      <w:rFonts w:ascii="Calibri" w:eastAsia="宋体" w:hAnsi="Courier New" w:cs="Courier New"/>
      <w:sz w:val="21"/>
      <w:szCs w:val="21"/>
    </w:rPr>
  </w:style>
  <w:style w:type="paragraph" w:styleId="BalloonText">
    <w:name w:val="Balloon Text"/>
    <w:basedOn w:val="Normal"/>
    <w:link w:val="BalloonTextChar"/>
    <w:uiPriority w:val="99"/>
    <w:semiHidden/>
    <w:rsid w:val="00E44213"/>
    <w:rPr>
      <w:sz w:val="18"/>
      <w:szCs w:val="18"/>
    </w:rPr>
  </w:style>
  <w:style w:type="character" w:customStyle="1" w:styleId="BalloonTextChar">
    <w:name w:val="Balloon Text Char"/>
    <w:basedOn w:val="DefaultParagraphFont"/>
    <w:link w:val="BalloonText"/>
    <w:uiPriority w:val="99"/>
    <w:semiHidden/>
    <w:locked/>
    <w:rsid w:val="00E4421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093360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134</Words>
  <Characters>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全国工程硕士农业工程领域教育协作组</dc:title>
  <dc:subject/>
  <dc:creator>Wu Min</dc:creator>
  <cp:keywords/>
  <dc:description/>
  <cp:lastModifiedBy>Lsy</cp:lastModifiedBy>
  <cp:revision>3</cp:revision>
  <dcterms:created xsi:type="dcterms:W3CDTF">2013-09-27T08:02:00Z</dcterms:created>
  <dcterms:modified xsi:type="dcterms:W3CDTF">2013-09-27T08:02:00Z</dcterms:modified>
</cp:coreProperties>
</file>